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5A" w:rsidRDefault="005A0F0F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221B9">
        <w:rPr>
          <w:rFonts w:ascii="Times New Roman" w:hAnsi="Times New Roman"/>
          <w:sz w:val="28"/>
          <w:szCs w:val="28"/>
        </w:rPr>
        <w:t xml:space="preserve">  </w:t>
      </w:r>
      <w:r w:rsidR="008D375A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DF42D9">
        <w:rPr>
          <w:rFonts w:ascii="Times New Roman" w:hAnsi="Times New Roman"/>
          <w:sz w:val="28"/>
          <w:szCs w:val="28"/>
        </w:rPr>
        <w:t>50/1.0-11</w:t>
      </w:r>
    </w:p>
    <w:p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отдельных полномочий администрации МО 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F42D9">
        <w:rPr>
          <w:rFonts w:ascii="Times New Roman" w:hAnsi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="00E82AD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r w:rsidR="00DF42D9">
        <w:rPr>
          <w:rFonts w:ascii="Times New Roman" w:hAnsi="Times New Roman"/>
          <w:color w:val="000000"/>
          <w:spacing w:val="30"/>
          <w:sz w:val="28"/>
          <w:szCs w:val="28"/>
        </w:rPr>
        <w:t>09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DF42D9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EF6EF6">
        <w:rPr>
          <w:rFonts w:ascii="Times New Roman" w:hAnsi="Times New Roman"/>
          <w:sz w:val="28"/>
          <w:szCs w:val="28"/>
        </w:rPr>
        <w:t>1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:rsidR="008D375A" w:rsidRDefault="008D375A" w:rsidP="00EF4F81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759B" w:rsidRPr="00735A70" w:rsidRDefault="00834B3F" w:rsidP="00735A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61759B" w:rsidRPr="0061759B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61759B" w:rsidRPr="0061759B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стороны и Администрация муниципального образования «</w:t>
      </w:r>
      <w:proofErr w:type="spellStart"/>
      <w:r w:rsidR="004E1FA7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области, именуемая в дальнейшем «Администрация МО «</w:t>
      </w:r>
      <w:proofErr w:type="spellStart"/>
      <w:r w:rsidR="004E1FA7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Туркина Дмитрия Алексеевича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Устава и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61759B" w:rsidRPr="0061759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E1FA7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61759B" w:rsidRPr="006175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05.11.2019 № 13,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МО 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>МО «</w:t>
      </w:r>
      <w:proofErr w:type="spellStart"/>
      <w:r w:rsidR="005372D4" w:rsidRPr="00735A70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5372D4" w:rsidRPr="00735A7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AA01BD">
        <w:rPr>
          <w:rFonts w:ascii="Times New Roman" w:hAnsi="Times New Roman"/>
          <w:sz w:val="28"/>
          <w:szCs w:val="28"/>
        </w:rPr>
        <w:t>23.12.2020</w:t>
      </w:r>
      <w:r w:rsidR="0061759B" w:rsidRPr="00735A70">
        <w:rPr>
          <w:rFonts w:ascii="Times New Roman" w:hAnsi="Times New Roman"/>
          <w:sz w:val="28"/>
          <w:szCs w:val="28"/>
        </w:rPr>
        <w:t xml:space="preserve"> года № </w:t>
      </w:r>
      <w:r w:rsidR="00AA01BD">
        <w:rPr>
          <w:rFonts w:ascii="Times New Roman" w:hAnsi="Times New Roman"/>
          <w:sz w:val="28"/>
          <w:szCs w:val="28"/>
        </w:rPr>
        <w:t>064  «</w:t>
      </w:r>
      <w:r w:rsidR="00AA01BD" w:rsidRPr="00AA01BD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="00AA01BD" w:rsidRPr="00AA01BD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AA01BD" w:rsidRPr="00AA01BD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15.05.2020 № 011 «О принятии осуществления части полномочий по решению вопросов местного значения в области обращения с твердыми коммунальными отходами»</w:t>
      </w:r>
      <w:r w:rsidR="00AA01BD">
        <w:rPr>
          <w:rFonts w:ascii="Times New Roman" w:hAnsi="Times New Roman"/>
          <w:sz w:val="28"/>
          <w:szCs w:val="28"/>
        </w:rPr>
        <w:t xml:space="preserve">,  </w:t>
      </w:r>
      <w:r w:rsidR="005372D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 xml:space="preserve">, при совместном </w:t>
      </w:r>
      <w:r w:rsidR="0061759B" w:rsidRPr="00735A70">
        <w:rPr>
          <w:rFonts w:ascii="Times New Roman" w:hAnsi="Times New Roman"/>
          <w:sz w:val="28"/>
          <w:szCs w:val="28"/>
        </w:rPr>
        <w:lastRenderedPageBreak/>
        <w:t>упоминании далее по тексту «Стороны», заключили настоящее соглашение о нижеследующем:</w:t>
      </w:r>
    </w:p>
    <w:p w:rsidR="008D375A" w:rsidRDefault="008D375A" w:rsidP="0061759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E7767D" w:rsidRDefault="0061759B" w:rsidP="00E776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proofErr w:type="spellStart"/>
      <w:r w:rsidR="009A1CA2">
        <w:rPr>
          <w:rFonts w:ascii="Times New Roman" w:hAnsi="Times New Roman"/>
          <w:sz w:val="28"/>
          <w:szCs w:val="28"/>
        </w:rPr>
        <w:t>Юкковское</w:t>
      </w:r>
      <w:proofErr w:type="spellEnd"/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327255" w:rsidRDefault="00327255" w:rsidP="00E77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:rsidR="008D375A" w:rsidRPr="00C4636F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«</w:t>
      </w:r>
      <w:proofErr w:type="spellStart"/>
      <w:r w:rsidR="00E7767D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C4636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E7767D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>дминистрации МО «</w:t>
      </w:r>
      <w:proofErr w:type="spellStart"/>
      <w:r w:rsidR="00E7767D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» 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:rsidR="00B31FC9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из других уровней бюджетов бюджетной системы, перечисляются  бюджету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C2535F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C2535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в течение </w:t>
      </w:r>
      <w:r w:rsidRPr="00E02CEB">
        <w:rPr>
          <w:rFonts w:ascii="Times New Roman" w:hAnsi="Times New Roman"/>
          <w:color w:val="000000"/>
          <w:sz w:val="28"/>
          <w:szCs w:val="28"/>
        </w:rPr>
        <w:lastRenderedPageBreak/>
        <w:t xml:space="preserve">10 рабочих дней после зачисления их в бюджет 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области.</w:t>
      </w:r>
    </w:p>
    <w:p w:rsidR="008D375A" w:rsidRPr="00AE6950" w:rsidRDefault="008D375A" w:rsidP="00EF4F81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C2535F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C2535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ИНН </w:t>
      </w:r>
      <w:r w:rsidR="00834B3F">
        <w:rPr>
          <w:rFonts w:ascii="Times New Roman" w:hAnsi="Times New Roman"/>
          <w:color w:val="000000"/>
          <w:sz w:val="28"/>
          <w:szCs w:val="28"/>
        </w:rPr>
        <w:t>4703083470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КПП </w:t>
      </w:r>
      <w:r w:rsidR="00834B3F">
        <w:rPr>
          <w:rFonts w:ascii="Times New Roman" w:hAnsi="Times New Roman"/>
          <w:color w:val="000000"/>
          <w:sz w:val="28"/>
          <w:szCs w:val="28"/>
        </w:rPr>
        <w:t>470301001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 УФК </w:t>
      </w:r>
      <w:r w:rsidR="003A7EE8">
        <w:rPr>
          <w:rFonts w:ascii="Times New Roman" w:hAnsi="Times New Roman"/>
          <w:color w:val="000000"/>
          <w:sz w:val="28"/>
          <w:szCs w:val="28"/>
        </w:rPr>
        <w:t>по Ленинградской области (Адм. МО «</w:t>
      </w:r>
      <w:proofErr w:type="spellStart"/>
      <w:r w:rsidR="003A7EE8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3A7EE8">
        <w:rPr>
          <w:rFonts w:ascii="Times New Roman" w:hAnsi="Times New Roman"/>
          <w:color w:val="000000"/>
          <w:sz w:val="28"/>
          <w:szCs w:val="28"/>
        </w:rPr>
        <w:t xml:space="preserve"> сельское поселение»)</w:t>
      </w:r>
      <w:r w:rsidRPr="00AE6950">
        <w:rPr>
          <w:rFonts w:ascii="Times New Roman" w:hAnsi="Times New Roman"/>
          <w:color w:val="000000"/>
          <w:sz w:val="28"/>
          <w:szCs w:val="28"/>
        </w:rPr>
        <w:t>, л/</w:t>
      </w:r>
      <w:proofErr w:type="spellStart"/>
      <w:r w:rsidRPr="00AE6950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AE69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7EE8">
        <w:rPr>
          <w:rFonts w:ascii="Times New Roman" w:hAnsi="Times New Roman"/>
          <w:color w:val="000000"/>
          <w:sz w:val="28"/>
          <w:szCs w:val="28"/>
        </w:rPr>
        <w:t>04453200980</w:t>
      </w:r>
      <w:r w:rsidRPr="00AE6950">
        <w:rPr>
          <w:rFonts w:ascii="Times New Roman" w:hAnsi="Times New Roman"/>
          <w:color w:val="000000"/>
          <w:sz w:val="28"/>
          <w:szCs w:val="28"/>
        </w:rPr>
        <w:t>, р/</w:t>
      </w:r>
      <w:proofErr w:type="spellStart"/>
      <w:r w:rsidRPr="00AE6950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AE69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7EE8">
        <w:rPr>
          <w:rFonts w:ascii="Times New Roman" w:hAnsi="Times New Roman"/>
          <w:color w:val="000000"/>
          <w:sz w:val="28"/>
          <w:szCs w:val="28"/>
        </w:rPr>
        <w:t>40101810200000010022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 отделение Ленинградское г.Санкт-Петербург,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БИК </w:t>
      </w:r>
      <w:r w:rsidR="003A7EE8">
        <w:rPr>
          <w:rFonts w:ascii="Times New Roman" w:hAnsi="Times New Roman"/>
          <w:color w:val="000000"/>
          <w:sz w:val="28"/>
          <w:szCs w:val="28"/>
        </w:rPr>
        <w:t>044106001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ОКТМО </w:t>
      </w:r>
      <w:r w:rsidR="003A7EE8">
        <w:rPr>
          <w:rFonts w:ascii="Times New Roman" w:hAnsi="Times New Roman"/>
          <w:color w:val="000000"/>
          <w:sz w:val="28"/>
          <w:szCs w:val="28"/>
        </w:rPr>
        <w:t>41612456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КБК </w:t>
      </w:r>
      <w:r w:rsidR="003A7EE8">
        <w:rPr>
          <w:rFonts w:ascii="Times New Roman" w:hAnsi="Times New Roman"/>
          <w:color w:val="000000"/>
          <w:sz w:val="28"/>
          <w:szCs w:val="28"/>
        </w:rPr>
        <w:t>00120240014100000150</w:t>
      </w:r>
      <w:r w:rsidRPr="00AE6950">
        <w:rPr>
          <w:rFonts w:ascii="Times New Roman" w:hAnsi="Times New Roman"/>
          <w:color w:val="000000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:rsidR="00F7015A" w:rsidRPr="00F0741A" w:rsidRDefault="00F701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proofErr w:type="spellStart"/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Юкковское</w:t>
      </w:r>
      <w:proofErr w:type="spellEnd"/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бюджету МО «</w:t>
      </w:r>
      <w:proofErr w:type="spellStart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Юкковское</w:t>
      </w:r>
      <w:proofErr w:type="spellEnd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proofErr w:type="spellStart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Юкковское</w:t>
      </w:r>
      <w:proofErr w:type="spellEnd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proofErr w:type="spellStart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Юкковское</w:t>
      </w:r>
      <w:proofErr w:type="spellEnd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 межбюджетных трансфертов;</w:t>
      </w:r>
    </w:p>
    <w:p w:rsidR="00B31FC9" w:rsidRPr="00E02CEB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3.4.3. </w:t>
      </w:r>
      <w:r w:rsidR="00612232" w:rsidRPr="00E02CE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жеквартально, не позднее 10 числа месяца, следующего                          за отчетным кварталом, предоставлять в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 являются средства бюджета МО «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сопроводительным письмом в бумажном виде по форме согласно Приложению № 2 к настоящему Соглашению. </w:t>
      </w:r>
    </w:p>
    <w:p w:rsidR="00B31FC9" w:rsidRDefault="00B31FC9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за IV квартал 20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EF6EF6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(по состоянию на 01.01.202</w:t>
      </w:r>
      <w:r w:rsidR="00EF6EF6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)                   предоставить не позднее 1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 w:rsidR="00EF6EF6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года.</w:t>
      </w:r>
    </w:p>
    <w:p w:rsidR="00F7015A" w:rsidRDefault="00F701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:rsidR="00F7015A" w:rsidRPr="00007464" w:rsidRDefault="00F701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proofErr w:type="spellStart"/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Юкковское</w:t>
      </w:r>
      <w:proofErr w:type="spellEnd"/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муниципального образования «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» Ленинградской области путем заслушивания годовых отчетов о результатах деятельности главы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proofErr w:type="spellStart"/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Юкковское</w:t>
      </w:r>
      <w:proofErr w:type="spellEnd"/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», деятельности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proofErr w:type="spellStart"/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Юкковское</w:t>
      </w:r>
      <w:proofErr w:type="spellEnd"/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C826AE">
        <w:rPr>
          <w:rFonts w:ascii="Times New Roman" w:hAnsi="Times New Roman"/>
          <w:sz w:val="28"/>
          <w:szCs w:val="28"/>
        </w:rPr>
        <w:t>» 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:rsidR="009D7679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СРОК ДЕЙСТВИЯ, ПОРЯДОК И ОСНОВАНИЯ ПРЕКРАЩЕНИЯ ДЕЙСТВИЯ СОГЛАШЕНИЯ</w:t>
      </w:r>
    </w:p>
    <w:p w:rsidR="00F7015A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96793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5.1. 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</w:t>
      </w:r>
      <w:r w:rsidR="00422318">
        <w:rPr>
          <w:rFonts w:ascii="Times New Roman" w:hAnsi="Times New Roman"/>
          <w:color w:val="000000"/>
          <w:spacing w:val="7"/>
          <w:sz w:val="28"/>
          <w:szCs w:val="28"/>
        </w:rPr>
        <w:t>опубликования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EF6EF6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77291A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EF6EF6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:rsidR="008D375A" w:rsidRPr="0015660F" w:rsidRDefault="00896793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8D375A"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5.2. </w:t>
      </w:r>
      <w:r w:rsidR="008D375A"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5.2.1. Истечение срока действия Соглашения;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5.2.2. Принятие соответствующего решения советом депутатов муниципального образования «</w:t>
      </w:r>
      <w:proofErr w:type="spellStart"/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Юкковское</w:t>
      </w:r>
      <w:proofErr w:type="spellEnd"/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» Всеволожского муниципального района Ленинградской области;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МО «</w:t>
      </w:r>
      <w:proofErr w:type="spellStart"/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Юкковское</w:t>
      </w:r>
      <w:proofErr w:type="spellEnd"/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5.3.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лашения по п. 5.2.5.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DF18D0" w:rsidRPr="0015660F" w:rsidRDefault="00DF18D0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:rsidR="004676EA" w:rsidRPr="00FF7D10" w:rsidRDefault="004676E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DF18D0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DF18D0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отдельных полномочий Соглашение расторгается в одностороннем порядке.</w:t>
      </w:r>
    </w:p>
    <w:p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AA2206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AA2206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9715D5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9715D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:rsidR="009715D5" w:rsidRDefault="009715D5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«</w:t>
      </w:r>
      <w:proofErr w:type="spellStart"/>
      <w:r w:rsidR="00014408" w:rsidRPr="00F7015A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014408" w:rsidRPr="00F7015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F7015A">
        <w:rPr>
          <w:rFonts w:ascii="Times New Roman" w:hAnsi="Times New Roman"/>
          <w:color w:val="000000"/>
          <w:sz w:val="28"/>
          <w:szCs w:val="28"/>
        </w:rPr>
        <w:t>».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>официальных сайтах администрации МО «Всеволожский муниципальный район» Ленинградской области, МО «</w:t>
      </w:r>
      <w:proofErr w:type="spellStart"/>
      <w:r w:rsidR="00014408">
        <w:rPr>
          <w:rFonts w:ascii="Times New Roman" w:hAnsi="Times New Roman"/>
          <w:color w:val="000000"/>
          <w:sz w:val="28"/>
          <w:szCs w:val="28"/>
        </w:rPr>
        <w:t>Юкковское</w:t>
      </w:r>
      <w:proofErr w:type="spellEnd"/>
      <w:r w:rsidR="0001440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2B5658">
        <w:rPr>
          <w:rFonts w:ascii="Times New Roman" w:hAnsi="Times New Roman"/>
          <w:color w:val="000000"/>
          <w:sz w:val="28"/>
          <w:szCs w:val="28"/>
        </w:rPr>
        <w:t>» 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газетах </w:t>
      </w:r>
      <w:r w:rsidRPr="002B5658">
        <w:rPr>
          <w:rFonts w:ascii="Times New Roman" w:hAnsi="Times New Roman"/>
          <w:color w:val="000000"/>
          <w:sz w:val="28"/>
          <w:szCs w:val="28"/>
        </w:rPr>
        <w:lastRenderedPageBreak/>
        <w:t xml:space="preserve">«Всеволожские Вести», </w:t>
      </w:r>
      <w:r w:rsidRPr="0009709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09709D" w:rsidRPr="0009709D">
        <w:rPr>
          <w:rFonts w:ascii="Times New Roman" w:hAnsi="Times New Roman"/>
          <w:sz w:val="28"/>
          <w:szCs w:val="28"/>
        </w:rPr>
        <w:t>Юкковские</w:t>
      </w:r>
      <w:proofErr w:type="spellEnd"/>
      <w:r w:rsidR="0009709D" w:rsidRPr="0009709D">
        <w:rPr>
          <w:rFonts w:ascii="Times New Roman" w:hAnsi="Times New Roman"/>
          <w:sz w:val="28"/>
          <w:szCs w:val="28"/>
        </w:rPr>
        <w:t xml:space="preserve"> вести</w:t>
      </w:r>
      <w:r w:rsidRPr="0009709D">
        <w:rPr>
          <w:rFonts w:ascii="Times New Roman" w:hAnsi="Times New Roman"/>
          <w:color w:val="000000"/>
          <w:sz w:val="28"/>
          <w:szCs w:val="28"/>
        </w:rPr>
        <w:t>».</w:t>
      </w:r>
    </w:p>
    <w:p w:rsidR="008D375A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50"/>
        <w:gridCol w:w="4627"/>
      </w:tblGrid>
      <w:tr w:rsidR="008D375A" w:rsidRPr="000A2FFC">
        <w:tc>
          <w:tcPr>
            <w:tcW w:w="4682" w:type="dxa"/>
          </w:tcPr>
          <w:p w:rsidR="0009709D" w:rsidRPr="0009709D" w:rsidRDefault="0009709D" w:rsidP="000970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709D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09709D">
              <w:rPr>
                <w:rFonts w:ascii="Times New Roman" w:hAnsi="Times New Roman"/>
                <w:b/>
                <w:sz w:val="28"/>
                <w:szCs w:val="28"/>
              </w:rPr>
              <w:t>Юкковское</w:t>
            </w:r>
            <w:proofErr w:type="spellEnd"/>
            <w:r w:rsidRPr="0009709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поселение" Всеволожского муниципального района Ленинградской области</w:t>
            </w:r>
          </w:p>
          <w:p w:rsidR="0009709D" w:rsidRDefault="0009709D" w:rsidP="0009709D">
            <w:pPr>
              <w:rPr>
                <w:rFonts w:ascii="Times New Roman" w:hAnsi="Times New Roman"/>
                <w:sz w:val="28"/>
                <w:szCs w:val="28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 xml:space="preserve"> адрес: Ленинградская </w:t>
            </w:r>
            <w:proofErr w:type="spellStart"/>
            <w:r w:rsidRPr="0009709D">
              <w:rPr>
                <w:rFonts w:ascii="Times New Roman" w:hAnsi="Times New Roman"/>
                <w:sz w:val="28"/>
                <w:szCs w:val="28"/>
              </w:rPr>
              <w:t>облласть</w:t>
            </w:r>
            <w:proofErr w:type="spellEnd"/>
            <w:r w:rsidRPr="0009709D">
              <w:rPr>
                <w:rFonts w:ascii="Times New Roman" w:hAnsi="Times New Roman"/>
                <w:sz w:val="28"/>
                <w:szCs w:val="28"/>
              </w:rPr>
              <w:t>, Всеволожский район, дер. Юкки, Ленинградское шоссе, д. 26;</w:t>
            </w:r>
          </w:p>
          <w:p w:rsidR="0009709D" w:rsidRPr="0009709D" w:rsidRDefault="0009709D" w:rsidP="0009709D">
            <w:pPr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>Лицевой счет 04453200980;</w:t>
            </w:r>
          </w:p>
          <w:p w:rsidR="0009709D" w:rsidRPr="0009709D" w:rsidRDefault="0009709D" w:rsidP="0009709D">
            <w:pPr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 УФК по Ленинградской области;</w:t>
            </w:r>
          </w:p>
          <w:p w:rsidR="0009709D" w:rsidRPr="0009709D" w:rsidRDefault="0009709D" w:rsidP="0009709D">
            <w:pPr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>ИНН/КПП 4703083470/470301001;</w:t>
            </w:r>
          </w:p>
          <w:p w:rsidR="0009709D" w:rsidRPr="0009709D" w:rsidRDefault="0009709D" w:rsidP="0009709D">
            <w:pPr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>ОГРН 1054700123565;</w:t>
            </w:r>
          </w:p>
          <w:p w:rsidR="0009709D" w:rsidRPr="0009709D" w:rsidRDefault="0009709D" w:rsidP="0009709D">
            <w:pPr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>ОКТМО 41612456;</w:t>
            </w:r>
          </w:p>
          <w:p w:rsidR="0009709D" w:rsidRPr="000A2FFC" w:rsidRDefault="0009709D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</w:p>
          <w:p w:rsidR="0009709D" w:rsidRPr="0009709D" w:rsidRDefault="0009709D" w:rsidP="0009709D">
            <w:pPr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color w:val="000000"/>
                <w:sz w:val="28"/>
                <w:szCs w:val="28"/>
              </w:rPr>
              <w:t>________________/ Туркин Д.А.</w:t>
            </w:r>
          </w:p>
          <w:p w:rsidR="0009709D" w:rsidRPr="000A2FFC" w:rsidRDefault="0009709D" w:rsidP="000970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75A" w:rsidRPr="000A2FFC" w:rsidRDefault="008D375A" w:rsidP="000970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область, г. Всеволожск, Колтушское шоссе, д. 138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4703083640, КПП 470301001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</w:p>
          <w:p w:rsidR="008D375A" w:rsidRPr="000A2FFC" w:rsidRDefault="008D375A" w:rsidP="00EF4F8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_________________Низовский </w:t>
            </w:r>
            <w:r w:rsidR="00C31BD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r w:rsidR="005C5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D375A" w:rsidRPr="000A2FFC" w:rsidRDefault="008D375A" w:rsidP="00EF4F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4A3E03" w:rsidRDefault="004A3E03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4A3E03" w:rsidRDefault="004A3E03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t>Приложение № 1 к Соглашению</w:t>
      </w:r>
    </w:p>
    <w:p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администрации муниципального образования «</w:t>
      </w:r>
      <w:proofErr w:type="spellStart"/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Юкковское</w:t>
      </w:r>
      <w:proofErr w:type="spellEnd"/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«</w:t>
      </w:r>
      <w:proofErr w:type="spellStart"/>
      <w:r w:rsidR="00110054" w:rsidRPr="00735A70">
        <w:rPr>
          <w:rFonts w:ascii="Times New Roman" w:hAnsi="Times New Roman"/>
          <w:sz w:val="28"/>
          <w:szCs w:val="28"/>
        </w:rPr>
        <w:t>Юкковского</w:t>
      </w:r>
      <w:proofErr w:type="spellEnd"/>
      <w:r w:rsidR="00110054" w:rsidRPr="00735A70">
        <w:rPr>
          <w:rFonts w:ascii="Times New Roman" w:hAnsi="Times New Roman"/>
          <w:sz w:val="28"/>
          <w:szCs w:val="28"/>
        </w:rPr>
        <w:t xml:space="preserve"> сельского поселения»  Всеволожского муниципального района Ленинградской области от 15.05.2020 года № 011 «О принятии осуществления отдельных полномочий по решению вопросов местного значения в области обращения с твердыми коммунальными отходами»,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</w:t>
      </w:r>
      <w:proofErr w:type="spellStart"/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Юкковское</w:t>
      </w:r>
      <w:proofErr w:type="spellEnd"/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показатель</w:t>
      </w:r>
      <w:proofErr w:type="gramEnd"/>
      <w:r>
        <w:rPr>
          <w:sz w:val="28"/>
          <w:szCs w:val="28"/>
        </w:rPr>
        <w:t>, равный 1,0 тыс. рублей.</w:t>
      </w:r>
    </w:p>
    <w:p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5C575B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 01 ______________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F6EF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:rsidTr="000F69A5">
        <w:trPr>
          <w:trHeight w:val="436"/>
        </w:trPr>
        <w:tc>
          <w:tcPr>
            <w:tcW w:w="1809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EF6E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B5B1D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proofErr w:type="spellStart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Юкковское</w:t>
            </w:r>
            <w:proofErr w:type="spellEnd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rPr>
          <w:cantSplit/>
          <w:trHeight w:val="1841"/>
        </w:trPr>
        <w:tc>
          <w:tcPr>
            <w:tcW w:w="1809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7496F"/>
    <w:rsid w:val="00086D6E"/>
    <w:rsid w:val="0009709D"/>
    <w:rsid w:val="000A2FFC"/>
    <w:rsid w:val="000A3378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6871"/>
    <w:rsid w:val="00170B71"/>
    <w:rsid w:val="00176D8B"/>
    <w:rsid w:val="0018271C"/>
    <w:rsid w:val="001852E7"/>
    <w:rsid w:val="001A1B42"/>
    <w:rsid w:val="001A5F96"/>
    <w:rsid w:val="001D149F"/>
    <w:rsid w:val="001E0598"/>
    <w:rsid w:val="001F1E67"/>
    <w:rsid w:val="001F3B45"/>
    <w:rsid w:val="002128B6"/>
    <w:rsid w:val="00252F0D"/>
    <w:rsid w:val="00255B85"/>
    <w:rsid w:val="00267645"/>
    <w:rsid w:val="002719F4"/>
    <w:rsid w:val="00277DF7"/>
    <w:rsid w:val="0028188F"/>
    <w:rsid w:val="00281EE5"/>
    <w:rsid w:val="0029456E"/>
    <w:rsid w:val="0029501A"/>
    <w:rsid w:val="002A231F"/>
    <w:rsid w:val="002B5658"/>
    <w:rsid w:val="002B6FB3"/>
    <w:rsid w:val="002C4EFA"/>
    <w:rsid w:val="002D730B"/>
    <w:rsid w:val="002F0A94"/>
    <w:rsid w:val="00322564"/>
    <w:rsid w:val="00323F17"/>
    <w:rsid w:val="00327255"/>
    <w:rsid w:val="003A7A45"/>
    <w:rsid w:val="003A7EE8"/>
    <w:rsid w:val="003E3545"/>
    <w:rsid w:val="00410451"/>
    <w:rsid w:val="00422318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5AA0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612232"/>
    <w:rsid w:val="0061759B"/>
    <w:rsid w:val="00640E1E"/>
    <w:rsid w:val="006466D9"/>
    <w:rsid w:val="00652382"/>
    <w:rsid w:val="006A41C1"/>
    <w:rsid w:val="006D0A10"/>
    <w:rsid w:val="00716FB1"/>
    <w:rsid w:val="00725D3C"/>
    <w:rsid w:val="0072741D"/>
    <w:rsid w:val="00732A9E"/>
    <w:rsid w:val="007348F6"/>
    <w:rsid w:val="00735A70"/>
    <w:rsid w:val="0077291A"/>
    <w:rsid w:val="007E3034"/>
    <w:rsid w:val="007E7AF0"/>
    <w:rsid w:val="008012D9"/>
    <w:rsid w:val="00813C43"/>
    <w:rsid w:val="00834B3F"/>
    <w:rsid w:val="0085300B"/>
    <w:rsid w:val="00855E97"/>
    <w:rsid w:val="00872E2A"/>
    <w:rsid w:val="00875BC9"/>
    <w:rsid w:val="00886A49"/>
    <w:rsid w:val="00896793"/>
    <w:rsid w:val="008C4252"/>
    <w:rsid w:val="008D375A"/>
    <w:rsid w:val="00915236"/>
    <w:rsid w:val="00916F76"/>
    <w:rsid w:val="009221B9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7679"/>
    <w:rsid w:val="009E027B"/>
    <w:rsid w:val="009E1BED"/>
    <w:rsid w:val="009E3F6E"/>
    <w:rsid w:val="009F13AA"/>
    <w:rsid w:val="00A24213"/>
    <w:rsid w:val="00A44FF5"/>
    <w:rsid w:val="00A6598D"/>
    <w:rsid w:val="00AA01BD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DE8"/>
    <w:rsid w:val="00B31FC9"/>
    <w:rsid w:val="00B766C8"/>
    <w:rsid w:val="00B812D4"/>
    <w:rsid w:val="00B82789"/>
    <w:rsid w:val="00B93671"/>
    <w:rsid w:val="00BA55DB"/>
    <w:rsid w:val="00BC5C09"/>
    <w:rsid w:val="00BE4E81"/>
    <w:rsid w:val="00C01CC9"/>
    <w:rsid w:val="00C15F0A"/>
    <w:rsid w:val="00C2535F"/>
    <w:rsid w:val="00C26486"/>
    <w:rsid w:val="00C31BDA"/>
    <w:rsid w:val="00C33B83"/>
    <w:rsid w:val="00C4636F"/>
    <w:rsid w:val="00C75F3A"/>
    <w:rsid w:val="00C826AE"/>
    <w:rsid w:val="00C8338C"/>
    <w:rsid w:val="00C9018D"/>
    <w:rsid w:val="00C9365F"/>
    <w:rsid w:val="00CA2DF9"/>
    <w:rsid w:val="00CC3131"/>
    <w:rsid w:val="00CE2700"/>
    <w:rsid w:val="00CE660B"/>
    <w:rsid w:val="00CF0618"/>
    <w:rsid w:val="00CF4687"/>
    <w:rsid w:val="00D00244"/>
    <w:rsid w:val="00D01802"/>
    <w:rsid w:val="00D02F77"/>
    <w:rsid w:val="00D0550C"/>
    <w:rsid w:val="00D60ACD"/>
    <w:rsid w:val="00D952D7"/>
    <w:rsid w:val="00DA3CA3"/>
    <w:rsid w:val="00DA5675"/>
    <w:rsid w:val="00DB43E7"/>
    <w:rsid w:val="00DF18D0"/>
    <w:rsid w:val="00DF2258"/>
    <w:rsid w:val="00DF42D9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F0BDE"/>
    <w:rsid w:val="00EF261D"/>
    <w:rsid w:val="00EF4F81"/>
    <w:rsid w:val="00EF5AF8"/>
    <w:rsid w:val="00EF6EF6"/>
    <w:rsid w:val="00EF71FE"/>
    <w:rsid w:val="00F0741A"/>
    <w:rsid w:val="00F326C1"/>
    <w:rsid w:val="00F33D28"/>
    <w:rsid w:val="00F37624"/>
    <w:rsid w:val="00F55A17"/>
    <w:rsid w:val="00F7015A"/>
    <w:rsid w:val="00F935A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200FD-93DD-48BD-97B4-709D79A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60BD-0F4B-4A4B-AC02-90F1FAA0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3</cp:revision>
  <cp:lastPrinted>2021-03-30T13:50:00Z</cp:lastPrinted>
  <dcterms:created xsi:type="dcterms:W3CDTF">2021-04-09T11:52:00Z</dcterms:created>
  <dcterms:modified xsi:type="dcterms:W3CDTF">2021-04-09T11:53:00Z</dcterms:modified>
</cp:coreProperties>
</file>